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2F0" w:rsidRPr="008211AE" w:rsidRDefault="00FA52F0" w:rsidP="00A37C5D">
      <w:pPr>
        <w:shd w:val="clear" w:color="auto" w:fill="FFFFFF"/>
        <w:tabs>
          <w:tab w:val="left" w:leader="underscore" w:pos="1608"/>
          <w:tab w:val="left" w:pos="9923"/>
        </w:tabs>
        <w:ind w:right="-17"/>
        <w:jc w:val="right"/>
        <w:rPr>
          <w:b/>
          <w:bCs/>
          <w:color w:val="000000"/>
          <w:spacing w:val="-6"/>
        </w:rPr>
      </w:pPr>
      <w:r w:rsidRPr="008D2E8F">
        <w:rPr>
          <w:b/>
          <w:bCs/>
          <w:color w:val="000000"/>
          <w:spacing w:val="-6"/>
        </w:rPr>
        <w:t xml:space="preserve">Приложение № </w:t>
      </w:r>
      <w:r>
        <w:rPr>
          <w:b/>
          <w:bCs/>
          <w:color w:val="000000"/>
          <w:spacing w:val="-6"/>
        </w:rPr>
        <w:t>7</w:t>
      </w:r>
    </w:p>
    <w:p w:rsidR="00FA52F0" w:rsidRPr="006C56BF" w:rsidRDefault="00FA52F0" w:rsidP="00DF1FD7">
      <w:pPr>
        <w:shd w:val="clear" w:color="auto" w:fill="FFFFFF"/>
        <w:tabs>
          <w:tab w:val="left" w:leader="underscore" w:pos="1608"/>
          <w:tab w:val="left" w:pos="9923"/>
        </w:tabs>
        <w:spacing w:before="120" w:line="360" w:lineRule="auto"/>
        <w:ind w:right="-17"/>
        <w:jc w:val="right"/>
        <w:rPr>
          <w:b/>
          <w:bCs/>
          <w:color w:val="000000"/>
          <w:spacing w:val="-6"/>
        </w:rPr>
      </w:pPr>
      <w:r w:rsidRPr="00C218DF">
        <w:rPr>
          <w:bCs/>
          <w:color w:val="000000"/>
          <w:spacing w:val="-6"/>
        </w:rPr>
        <w:t xml:space="preserve">к Договору № </w:t>
      </w:r>
      <w:r w:rsidRPr="00C72D81">
        <w:rPr>
          <w:bCs/>
          <w:color w:val="000000"/>
          <w:spacing w:val="-6"/>
        </w:rPr>
        <w:t>_</w:t>
      </w:r>
      <w:r w:rsidRPr="008211AE">
        <w:rPr>
          <w:bCs/>
          <w:color w:val="000000"/>
          <w:spacing w:val="-6"/>
        </w:rPr>
        <w:t>___________________</w:t>
      </w:r>
      <w:r w:rsidRPr="00C218DF">
        <w:rPr>
          <w:bCs/>
          <w:color w:val="000000"/>
          <w:spacing w:val="-6"/>
        </w:rPr>
        <w:br/>
        <w:t>от «___»___________20</w:t>
      </w:r>
      <w:r w:rsidRPr="00C72D81">
        <w:rPr>
          <w:bCs/>
          <w:color w:val="000000"/>
          <w:spacing w:val="-6"/>
        </w:rPr>
        <w:t>1</w:t>
      </w:r>
      <w:r>
        <w:rPr>
          <w:bCs/>
          <w:color w:val="000000"/>
          <w:spacing w:val="-6"/>
        </w:rPr>
        <w:t>4</w:t>
      </w:r>
      <w:r w:rsidRPr="00C218DF">
        <w:rPr>
          <w:bCs/>
          <w:color w:val="000000"/>
          <w:spacing w:val="-6"/>
        </w:rPr>
        <w:t xml:space="preserve"> г</w:t>
      </w:r>
      <w:r w:rsidRPr="00C218DF">
        <w:rPr>
          <w:b/>
          <w:bCs/>
          <w:color w:val="000000"/>
          <w:spacing w:val="-6"/>
        </w:rPr>
        <w:t>.</w:t>
      </w:r>
    </w:p>
    <w:p w:rsidR="00FA52F0" w:rsidRDefault="00FA52F0" w:rsidP="00A37C5D">
      <w:pPr>
        <w:pStyle w:val="Heading1"/>
        <w:jc w:val="left"/>
        <w:rPr>
          <w:sz w:val="22"/>
        </w:rPr>
      </w:pPr>
    </w:p>
    <w:p w:rsidR="00FA52F0" w:rsidRDefault="00FA52F0">
      <w:pPr>
        <w:pStyle w:val="Heading1"/>
        <w:jc w:val="center"/>
        <w:rPr>
          <w:i w:val="0"/>
          <w:iCs w:val="0"/>
        </w:rPr>
      </w:pPr>
    </w:p>
    <w:p w:rsidR="00FA52F0" w:rsidRPr="00C218DF" w:rsidRDefault="00FA52F0">
      <w:pPr>
        <w:pStyle w:val="Heading1"/>
        <w:jc w:val="center"/>
        <w:rPr>
          <w:i w:val="0"/>
          <w:iCs w:val="0"/>
        </w:rPr>
      </w:pPr>
      <w:r w:rsidRPr="00C218DF">
        <w:rPr>
          <w:i w:val="0"/>
          <w:iCs w:val="0"/>
        </w:rPr>
        <w:t>УСЛОВИЯ КОНФИДЕНЦИАЛЬНОСТИ</w:t>
      </w:r>
    </w:p>
    <w:p w:rsidR="00FA52F0" w:rsidRPr="00C218DF" w:rsidRDefault="00FA52F0"/>
    <w:p w:rsidR="00FA52F0" w:rsidRPr="00C218DF" w:rsidRDefault="00FA52F0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1. В целях выполнения обязательств Сторон по настоящему Договору Стороны вправе осуществлять передачу (обмен) документов, содержащих конфиденциальную информацию (далее – Документы), по письменному запросу другой Стороны.  Сторона, передающая Документы, именуется Передающей стороной, а принимающая документы – Принимающей стороной.</w:t>
      </w:r>
    </w:p>
    <w:p w:rsidR="00FA52F0" w:rsidRPr="00C218DF" w:rsidRDefault="00FA52F0" w:rsidP="00C218DF">
      <w:pPr>
        <w:pStyle w:val="BodyTextIndent2"/>
        <w:spacing w:line="240" w:lineRule="auto"/>
        <w:ind w:left="284" w:firstLine="0"/>
        <w:rPr>
          <w:szCs w:val="24"/>
        </w:rPr>
      </w:pPr>
      <w:r w:rsidRPr="00C218DF">
        <w:rPr>
          <w:szCs w:val="24"/>
        </w:rPr>
        <w:t>Все Документы, оформленные в соответствии с Федеральным законом «О коммерческой тайне» в рамках настоящего Договора, являются конфиденциальными.</w:t>
      </w:r>
    </w:p>
    <w:p w:rsidR="00FA52F0" w:rsidRPr="00C218DF" w:rsidRDefault="00FA52F0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Меры, предусмотренные режимом коммерческой тайны, распространяются на  Документы, имеющие соответствующий гриф конфиденциальности.</w:t>
      </w:r>
    </w:p>
    <w:p w:rsidR="00FA52F0" w:rsidRPr="00C218DF" w:rsidRDefault="00FA52F0">
      <w:pPr>
        <w:ind w:firstLine="709"/>
      </w:pPr>
      <w:r w:rsidRPr="00C218DF">
        <w:t xml:space="preserve">Для </w:t>
      </w:r>
      <w:r w:rsidRPr="00F46AC5">
        <w:t>ОАО «НИАЭП»</w:t>
      </w:r>
      <w:r w:rsidRPr="00C218DF">
        <w:t>:</w:t>
      </w:r>
    </w:p>
    <w:p w:rsidR="00FA52F0" w:rsidRPr="00C218DF" w:rsidRDefault="00FA52F0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FA52F0" w:rsidRPr="00C218DF" w:rsidRDefault="00FA52F0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№___</w:t>
      </w:r>
    </w:p>
    <w:p w:rsidR="00FA52F0" w:rsidRPr="00C218DF" w:rsidRDefault="00FA52F0">
      <w:pPr>
        <w:pStyle w:val="Header"/>
        <w:ind w:left="2880"/>
        <w:rPr>
          <w:sz w:val="24"/>
          <w:szCs w:val="24"/>
        </w:rPr>
      </w:pPr>
      <w:r w:rsidRPr="00F46AC5">
        <w:rPr>
          <w:sz w:val="24"/>
        </w:rPr>
        <w:t>Открытое акционерное общество НИЖЕГОРОДСКАЯ ИНЖИНИРИНГОВАЯ КОМПАНИЯ «АТОМЭНЕРГОПРОЕКТ»</w:t>
      </w:r>
    </w:p>
    <w:p w:rsidR="00FA52F0" w:rsidRPr="00617ECB" w:rsidRDefault="00FA52F0" w:rsidP="004B4A7A">
      <w:pPr>
        <w:ind w:left="2835"/>
        <w:jc w:val="both"/>
        <w:rPr>
          <w:bCs/>
        </w:rPr>
      </w:pPr>
      <w:smartTag w:uri="urn:schemas-microsoft-com:office:smarttags" w:element="metricconverter">
        <w:smartTagPr>
          <w:attr w:name="ProductID" w:val="603006, г"/>
        </w:smartTagPr>
        <w:r>
          <w:t>603006, г</w:t>
        </w:r>
      </w:smartTag>
      <w:r>
        <w:t>.Нижний Новгород, пл.Свободы,3</w:t>
      </w:r>
    </w:p>
    <w:p w:rsidR="00FA52F0" w:rsidRPr="00C218DF" w:rsidRDefault="00FA52F0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 </w:t>
      </w:r>
    </w:p>
    <w:p w:rsidR="00FA52F0" w:rsidRDefault="00FA52F0">
      <w:pPr>
        <w:pStyle w:val="Header"/>
        <w:ind w:left="720"/>
        <w:rPr>
          <w:sz w:val="24"/>
          <w:szCs w:val="24"/>
        </w:rPr>
      </w:pPr>
      <w:r w:rsidRPr="00C218DF">
        <w:rPr>
          <w:sz w:val="24"/>
          <w:szCs w:val="24"/>
        </w:rPr>
        <w:t xml:space="preserve">Для </w:t>
      </w:r>
      <w:r>
        <w:rPr>
          <w:sz w:val="24"/>
          <w:szCs w:val="24"/>
        </w:rPr>
        <w:t>__________________________ :</w:t>
      </w:r>
    </w:p>
    <w:p w:rsidR="00FA52F0" w:rsidRPr="00C218DF" w:rsidRDefault="00FA52F0">
      <w:pPr>
        <w:pStyle w:val="Header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 ( наименование Подрядчика)</w:t>
      </w:r>
    </w:p>
    <w:p w:rsidR="00FA52F0" w:rsidRPr="00C218DF" w:rsidRDefault="00FA52F0">
      <w:pPr>
        <w:pStyle w:val="Header"/>
        <w:ind w:left="2880"/>
        <w:rPr>
          <w:sz w:val="24"/>
          <w:szCs w:val="24"/>
          <w:u w:val="single"/>
        </w:rPr>
      </w:pPr>
      <w:r w:rsidRPr="00C218DF">
        <w:rPr>
          <w:sz w:val="24"/>
          <w:szCs w:val="24"/>
          <w:u w:val="single"/>
        </w:rPr>
        <w:t>Коммерческая тайна</w:t>
      </w:r>
    </w:p>
    <w:p w:rsidR="00FA52F0" w:rsidRDefault="00FA52F0" w:rsidP="00741642">
      <w:pPr>
        <w:pStyle w:val="Header"/>
        <w:ind w:left="2880"/>
        <w:rPr>
          <w:sz w:val="24"/>
          <w:szCs w:val="24"/>
        </w:rPr>
      </w:pPr>
      <w:r w:rsidRPr="00C218DF">
        <w:rPr>
          <w:sz w:val="24"/>
          <w:szCs w:val="24"/>
        </w:rPr>
        <w:t>Экз. № ___</w:t>
      </w:r>
    </w:p>
    <w:p w:rsidR="00FA52F0" w:rsidRPr="00741642" w:rsidRDefault="00FA52F0" w:rsidP="00741642">
      <w:pPr>
        <w:pStyle w:val="Header"/>
        <w:ind w:left="2880"/>
        <w:rPr>
          <w:sz w:val="24"/>
        </w:rPr>
      </w:pPr>
      <w:r>
        <w:rPr>
          <w:sz w:val="24"/>
        </w:rPr>
        <w:t xml:space="preserve">Полный адрес Подрядчика: </w:t>
      </w:r>
    </w:p>
    <w:p w:rsidR="00FA52F0" w:rsidRPr="00C218DF" w:rsidRDefault="00FA52F0">
      <w:pPr>
        <w:ind w:firstLine="709"/>
      </w:pPr>
    </w:p>
    <w:p w:rsidR="00FA52F0" w:rsidRPr="00C218DF" w:rsidRDefault="00FA52F0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 xml:space="preserve">2. Передающая сторона передает Принимающей стороне по  ее запросу Документы с целью выполнения своевременной и качественной работы  Принимающей стороной в рамках </w:t>
      </w:r>
      <w:r>
        <w:rPr>
          <w:b w:val="0"/>
          <w:bCs w:val="0"/>
          <w:i w:val="0"/>
          <w:iCs w:val="0"/>
        </w:rPr>
        <w:t>Договора</w:t>
      </w:r>
      <w:r w:rsidRPr="00C218DF">
        <w:rPr>
          <w:b w:val="0"/>
          <w:bCs w:val="0"/>
          <w:i w:val="0"/>
          <w:iCs w:val="0"/>
        </w:rPr>
        <w:t>.</w:t>
      </w:r>
    </w:p>
    <w:p w:rsidR="00FA52F0" w:rsidRPr="00C218DF" w:rsidRDefault="00FA52F0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В случае если для выполнения работ по настоящему Договору требуются Документы не предусмотренные настоящим Договором,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FA52F0" w:rsidRPr="00C218DF" w:rsidRDefault="00FA52F0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  подписывается уполномоченными лицами Сторон.</w:t>
      </w:r>
    </w:p>
    <w:p w:rsidR="00FA52F0" w:rsidRPr="00C218DF" w:rsidRDefault="00FA52F0" w:rsidP="00C218DF">
      <w:pPr>
        <w:pStyle w:val="BodyTextIndent3"/>
        <w:ind w:left="284"/>
        <w:jc w:val="both"/>
        <w:rPr>
          <w:b w:val="0"/>
          <w:bCs w:val="0"/>
          <w:i w:val="0"/>
          <w:iCs w:val="0"/>
          <w:sz w:val="24"/>
        </w:rPr>
      </w:pPr>
      <w:r w:rsidRPr="00C218DF">
        <w:rPr>
          <w:b w:val="0"/>
          <w:bCs w:val="0"/>
          <w:i w:val="0"/>
          <w:iCs w:val="0"/>
          <w:sz w:val="24"/>
        </w:rPr>
        <w:t>Передача (обмен)  Документов между Сторонами осуществляется ценными (заказными) почтовыми отправлениями или курьерами Сторон.</w:t>
      </w:r>
    </w:p>
    <w:p w:rsidR="00FA52F0" w:rsidRPr="00C218DF" w:rsidRDefault="00FA52F0" w:rsidP="00C218DF">
      <w:pPr>
        <w:pStyle w:val="Header"/>
        <w:ind w:left="284"/>
        <w:jc w:val="both"/>
        <w:rPr>
          <w:sz w:val="24"/>
          <w:szCs w:val="24"/>
        </w:rPr>
      </w:pPr>
      <w:r w:rsidRPr="00C218DF">
        <w:rPr>
          <w:sz w:val="24"/>
          <w:szCs w:val="24"/>
        </w:rPr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  запрещается.</w:t>
      </w:r>
    </w:p>
    <w:p w:rsidR="00FA52F0" w:rsidRPr="00C218DF" w:rsidRDefault="00FA52F0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FA52F0" w:rsidRPr="00C218DF" w:rsidRDefault="00FA52F0" w:rsidP="00C218DF">
      <w:pPr>
        <w:pStyle w:val="BodyTextIndent2"/>
        <w:spacing w:line="240" w:lineRule="auto"/>
        <w:ind w:left="284" w:hanging="284"/>
        <w:rPr>
          <w:szCs w:val="24"/>
        </w:rPr>
      </w:pPr>
      <w:r w:rsidRPr="00C218DF">
        <w:rPr>
          <w:szCs w:val="24"/>
        </w:rPr>
        <w:t>4. В течение действи</w:t>
      </w:r>
      <w:r>
        <w:rPr>
          <w:szCs w:val="24"/>
        </w:rPr>
        <w:t>я Договора, а также  в течение 1</w:t>
      </w:r>
      <w:r w:rsidRPr="00C218DF">
        <w:rPr>
          <w:szCs w:val="24"/>
        </w:rPr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   воспроизводить, переводить, изменять в любой форме в целом или частично, передавать во временное или постоянное пользование  другим организациям или лицам полученные от Передающей стороны Документы,   а так же разглашать или использовать содержащиеся в Документах сведения в коммерческих интересах лиц и организаций,  или выполнять на базе этих Документов какую-либо работу, кроме заранее оговоренной с Передающей стороной.</w:t>
      </w:r>
    </w:p>
    <w:p w:rsidR="00FA52F0" w:rsidRPr="00C218DF" w:rsidRDefault="00FA52F0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5. </w:t>
      </w:r>
      <w:r w:rsidRPr="00C218DF">
        <w:rPr>
          <w:b w:val="0"/>
          <w:bCs w:val="0"/>
          <w:i w:val="0"/>
          <w:iCs w:val="0"/>
        </w:rPr>
        <w:t>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тайну, в объеме необходимом для выполнения настоящего Договора, а также об изменениях в таких нормативных  документах, в том числе о прекращении действия в отношении информации режима коммерческой тайны.</w:t>
      </w:r>
    </w:p>
    <w:p w:rsidR="00FA52F0" w:rsidRPr="00C218DF" w:rsidRDefault="00FA52F0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FA52F0" w:rsidRPr="00C218DF" w:rsidRDefault="00FA52F0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6. Информация не будет считаться конфиденциальной и Принимающая сторона не будет иметь никаких обязательств в отношении данной информации,  если она удовлетворяет одному из  следующих пунктов:</w:t>
      </w:r>
    </w:p>
    <w:p w:rsidR="00FA52F0" w:rsidRPr="00C218DF" w:rsidRDefault="00FA52F0" w:rsidP="00C218DF">
      <w:pPr>
        <w:ind w:left="284"/>
      </w:pPr>
      <w:r w:rsidRPr="00C218DF">
        <w:t>- уже известна Принимающей стороне;</w:t>
      </w:r>
    </w:p>
    <w:p w:rsidR="00FA52F0" w:rsidRPr="00C218DF" w:rsidRDefault="00FA52F0" w:rsidP="00C218DF">
      <w:pPr>
        <w:ind w:left="284"/>
      </w:pPr>
      <w:r w:rsidRPr="00C218DF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FA52F0" w:rsidRPr="00C218DF" w:rsidRDefault="00FA52F0" w:rsidP="00C218DF">
      <w:pPr>
        <w:ind w:left="284"/>
      </w:pPr>
      <w:r w:rsidRPr="00C218DF">
        <w:t>- легально получена от третьей стороны без ограничения и без нарушения  настоящего Договора;</w:t>
      </w:r>
    </w:p>
    <w:p w:rsidR="00FA52F0" w:rsidRPr="00C218DF" w:rsidRDefault="00FA52F0" w:rsidP="00C218DF">
      <w:pPr>
        <w:ind w:left="284"/>
      </w:pPr>
      <w:r w:rsidRPr="00C218DF">
        <w:t>- представлена третьей стороне Передающей стороной без аналогичного ограничения на права третьей стороны;</w:t>
      </w:r>
    </w:p>
    <w:p w:rsidR="00FA52F0" w:rsidRPr="00C218DF" w:rsidRDefault="00FA52F0" w:rsidP="00C218DF">
      <w:pPr>
        <w:ind w:left="284"/>
      </w:pPr>
      <w:r w:rsidRPr="00C218DF">
        <w:t>- разрешена к опубликованию письменным разрешением Передающей стороны.</w:t>
      </w:r>
    </w:p>
    <w:p w:rsidR="00FA52F0" w:rsidRPr="00C218DF" w:rsidRDefault="00FA52F0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7. </w:t>
      </w:r>
      <w:r w:rsidRPr="00C218DF">
        <w:rPr>
          <w:b w:val="0"/>
          <w:bCs w:val="0"/>
          <w:i w:val="0"/>
          <w:iCs w:val="0"/>
        </w:rPr>
        <w:t>Документы остаются собственностью Передающей Стороны, если иное не предусмотрено договором, в результате которого они получены. Передающая Сторона в любое время вправе потребовать от  Принимающей стороны, вернуть ей все ранее полученные  Документы, направив Принимающей  стороне требование в письменной форме. В течение 15 дней после получения такого требования Принимающая сторона 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FA52F0" w:rsidRPr="00C218DF" w:rsidRDefault="00FA52F0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8. В случае ликвидации или реорганизации Принимающей</w:t>
      </w:r>
      <w:r>
        <w:rPr>
          <w:b w:val="0"/>
          <w:bCs w:val="0"/>
          <w:i w:val="0"/>
          <w:iCs w:val="0"/>
        </w:rPr>
        <w:t xml:space="preserve"> стороны, она должна до </w:t>
      </w:r>
      <w:r w:rsidRPr="00C218DF">
        <w:rPr>
          <w:b w:val="0"/>
          <w:bCs w:val="0"/>
          <w:i w:val="0"/>
          <w:iCs w:val="0"/>
        </w:rPr>
        <w:t>завершения ликвидации или реорганизации обеспечить возврат всех оригиналов  документов, переданных Передающей стороной,  и уничтожение снятых с них копий.</w:t>
      </w:r>
    </w:p>
    <w:p w:rsidR="00FA52F0" w:rsidRPr="00C218DF" w:rsidRDefault="00FA52F0" w:rsidP="00C218DF">
      <w:pPr>
        <w:pStyle w:val="BodyText"/>
        <w:ind w:left="284" w:hanging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9. При утрате документов или разглашении информ</w:t>
      </w:r>
      <w:r>
        <w:rPr>
          <w:b w:val="0"/>
          <w:bCs w:val="0"/>
          <w:i w:val="0"/>
          <w:iCs w:val="0"/>
        </w:rPr>
        <w:t xml:space="preserve">ации, составляющей коммерческую </w:t>
      </w:r>
      <w:r w:rsidRPr="00C218DF">
        <w:rPr>
          <w:b w:val="0"/>
          <w:bCs w:val="0"/>
          <w:i w:val="0"/>
          <w:iCs w:val="0"/>
        </w:rPr>
        <w:t>тайну, Стороны незамедлительно информируют друг друга, проводят консультации и организуют  расследование.</w:t>
      </w:r>
    </w:p>
    <w:p w:rsidR="00FA52F0" w:rsidRPr="00C218DF" w:rsidRDefault="00FA52F0" w:rsidP="00C218DF">
      <w:pPr>
        <w:pStyle w:val="BodyText3"/>
        <w:ind w:left="284"/>
        <w:jc w:val="both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–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FA52F0" w:rsidRPr="00C218DF" w:rsidRDefault="00FA52F0" w:rsidP="00C218DF">
      <w:pPr>
        <w:pStyle w:val="BodyText"/>
        <w:ind w:left="284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FA52F0" w:rsidRPr="00C218DF" w:rsidRDefault="00FA52F0">
      <w:pPr>
        <w:pStyle w:val="BodyText"/>
        <w:rPr>
          <w:b w:val="0"/>
          <w:bCs w:val="0"/>
          <w:i w:val="0"/>
          <w:iCs w:val="0"/>
        </w:rPr>
      </w:pPr>
    </w:p>
    <w:p w:rsidR="00FA52F0" w:rsidRDefault="00FA52F0">
      <w:pPr>
        <w:pStyle w:val="BodyText"/>
        <w:jc w:val="center"/>
        <w:rPr>
          <w:b w:val="0"/>
          <w:bCs w:val="0"/>
          <w:i w:val="0"/>
          <w:iCs w:val="0"/>
        </w:rPr>
      </w:pPr>
      <w:r w:rsidRPr="00C218DF">
        <w:rPr>
          <w:b w:val="0"/>
          <w:bCs w:val="0"/>
          <w:i w:val="0"/>
          <w:iCs w:val="0"/>
        </w:rPr>
        <w:t>ПОДПИСИ СТОРОН:</w:t>
      </w:r>
    </w:p>
    <w:p w:rsidR="00FA52F0" w:rsidRDefault="00FA52F0">
      <w:pPr>
        <w:pStyle w:val="BodyText"/>
        <w:jc w:val="center"/>
        <w:rPr>
          <w:b w:val="0"/>
          <w:bCs w:val="0"/>
          <w:i w:val="0"/>
          <w:iCs w:val="0"/>
        </w:rPr>
      </w:pPr>
    </w:p>
    <w:tbl>
      <w:tblPr>
        <w:tblW w:w="10332" w:type="dxa"/>
        <w:jc w:val="center"/>
        <w:tblLayout w:type="fixed"/>
        <w:tblLook w:val="01E0"/>
      </w:tblPr>
      <w:tblGrid>
        <w:gridCol w:w="5166"/>
        <w:gridCol w:w="5166"/>
      </w:tblGrid>
      <w:tr w:rsidR="00FA52F0" w:rsidRPr="00C93F07" w:rsidTr="00D60065">
        <w:trPr>
          <w:jc w:val="center"/>
        </w:trPr>
        <w:tc>
          <w:tcPr>
            <w:tcW w:w="5166" w:type="dxa"/>
          </w:tcPr>
          <w:p w:rsidR="00FA52F0" w:rsidRPr="002A6738" w:rsidRDefault="00FA52F0" w:rsidP="00D60065">
            <w:pPr>
              <w:pStyle w:val="BodyText"/>
              <w:jc w:val="center"/>
              <w:rPr>
                <w:b w:val="0"/>
                <w:i w:val="0"/>
              </w:rPr>
            </w:pPr>
            <w:r w:rsidRPr="002A6738">
              <w:rPr>
                <w:b w:val="0"/>
                <w:i w:val="0"/>
              </w:rPr>
              <w:t>Подрядчик</w:t>
            </w:r>
          </w:p>
        </w:tc>
        <w:tc>
          <w:tcPr>
            <w:tcW w:w="5166" w:type="dxa"/>
          </w:tcPr>
          <w:p w:rsidR="00FA52F0" w:rsidRPr="002A6738" w:rsidRDefault="00FA52F0" w:rsidP="00D60065">
            <w:pPr>
              <w:pStyle w:val="BodyText"/>
              <w:jc w:val="center"/>
              <w:rPr>
                <w:b w:val="0"/>
                <w:i w:val="0"/>
              </w:rPr>
            </w:pPr>
            <w:r w:rsidRPr="002A6738">
              <w:rPr>
                <w:b w:val="0"/>
                <w:i w:val="0"/>
              </w:rPr>
              <w:t>Заказчик</w:t>
            </w:r>
          </w:p>
        </w:tc>
      </w:tr>
      <w:tr w:rsidR="00FA52F0" w:rsidRPr="00C93F07" w:rsidTr="00D60065">
        <w:trPr>
          <w:jc w:val="center"/>
        </w:trPr>
        <w:tc>
          <w:tcPr>
            <w:tcW w:w="5166" w:type="dxa"/>
          </w:tcPr>
          <w:p w:rsidR="00FA52F0" w:rsidRPr="002A6738" w:rsidRDefault="00FA52F0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FA52F0" w:rsidRPr="002A6738" w:rsidRDefault="00FA52F0" w:rsidP="00D60065">
            <w:pPr>
              <w:pStyle w:val="BodyText"/>
              <w:jc w:val="left"/>
              <w:rPr>
                <w:i w:val="0"/>
              </w:rPr>
            </w:pPr>
            <w:r w:rsidRPr="002A6738">
              <w:rPr>
                <w:i w:val="0"/>
              </w:rPr>
              <w:t xml:space="preserve">Старший вице-президент – директор </w:t>
            </w:r>
          </w:p>
        </w:tc>
      </w:tr>
      <w:tr w:rsidR="00FA52F0" w:rsidRPr="00C93F07" w:rsidTr="00D60065">
        <w:trPr>
          <w:jc w:val="center"/>
        </w:trPr>
        <w:tc>
          <w:tcPr>
            <w:tcW w:w="5166" w:type="dxa"/>
          </w:tcPr>
          <w:p w:rsidR="00FA52F0" w:rsidRPr="002A6738" w:rsidRDefault="00FA52F0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FA52F0" w:rsidRPr="002A6738" w:rsidRDefault="00FA52F0" w:rsidP="00D60065">
            <w:pPr>
              <w:pStyle w:val="BodyText"/>
              <w:jc w:val="left"/>
              <w:rPr>
                <w:i w:val="0"/>
              </w:rPr>
            </w:pPr>
            <w:r w:rsidRPr="002A6738">
              <w:rPr>
                <w:i w:val="0"/>
              </w:rPr>
              <w:t>по проектированию ОАО «НИАЭП»</w:t>
            </w:r>
          </w:p>
        </w:tc>
      </w:tr>
      <w:tr w:rsidR="00FA52F0" w:rsidRPr="00091C59" w:rsidTr="00D60065">
        <w:trPr>
          <w:jc w:val="center"/>
        </w:trPr>
        <w:tc>
          <w:tcPr>
            <w:tcW w:w="5166" w:type="dxa"/>
          </w:tcPr>
          <w:p w:rsidR="00FA52F0" w:rsidRPr="002A6738" w:rsidRDefault="00FA52F0" w:rsidP="00D60065">
            <w:pPr>
              <w:pStyle w:val="BodyText"/>
              <w:jc w:val="left"/>
              <w:rPr>
                <w:i w:val="0"/>
              </w:rPr>
            </w:pPr>
          </w:p>
        </w:tc>
        <w:tc>
          <w:tcPr>
            <w:tcW w:w="5166" w:type="dxa"/>
          </w:tcPr>
          <w:p w:rsidR="00FA52F0" w:rsidRPr="002A6738" w:rsidRDefault="00FA52F0" w:rsidP="00D60065">
            <w:pPr>
              <w:pStyle w:val="BodyText"/>
              <w:rPr>
                <w:i w:val="0"/>
              </w:rPr>
            </w:pPr>
          </w:p>
          <w:p w:rsidR="00FA52F0" w:rsidRPr="002A6738" w:rsidRDefault="00FA52F0" w:rsidP="00D60065">
            <w:pPr>
              <w:pStyle w:val="BodyText"/>
              <w:rPr>
                <w:i w:val="0"/>
              </w:rPr>
            </w:pPr>
            <w:r w:rsidRPr="002A6738">
              <w:rPr>
                <w:i w:val="0"/>
              </w:rPr>
              <w:t>___________________ Ю.А. Иванов</w:t>
            </w:r>
          </w:p>
        </w:tc>
      </w:tr>
    </w:tbl>
    <w:p w:rsidR="00FA52F0" w:rsidRPr="00C218DF" w:rsidRDefault="00FA52F0" w:rsidP="008D2E8F">
      <w:pPr>
        <w:pStyle w:val="BodyText"/>
        <w:jc w:val="center"/>
      </w:pPr>
    </w:p>
    <w:sectPr w:rsidR="00FA52F0" w:rsidRPr="00C218DF" w:rsidSect="00612DE4">
      <w:footerReference w:type="even" r:id="rId6"/>
      <w:footerReference w:type="default" r:id="rId7"/>
      <w:pgSz w:w="11906" w:h="16838"/>
      <w:pgMar w:top="454" w:right="567" w:bottom="45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2F0" w:rsidRDefault="00FA52F0">
      <w:r>
        <w:separator/>
      </w:r>
    </w:p>
  </w:endnote>
  <w:endnote w:type="continuationSeparator" w:id="0">
    <w:p w:rsidR="00FA52F0" w:rsidRDefault="00FA5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2F0" w:rsidRDefault="00FA52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A52F0" w:rsidRDefault="00FA52F0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2F0" w:rsidRDefault="00FA52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A52F0" w:rsidRDefault="00FA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2F0" w:rsidRDefault="00FA52F0">
      <w:r>
        <w:separator/>
      </w:r>
    </w:p>
  </w:footnote>
  <w:footnote w:type="continuationSeparator" w:id="0">
    <w:p w:rsidR="00FA52F0" w:rsidRDefault="00FA52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7999"/>
    <w:rsid w:val="0006553C"/>
    <w:rsid w:val="00074CB5"/>
    <w:rsid w:val="00091C59"/>
    <w:rsid w:val="00097999"/>
    <w:rsid w:val="000B56D4"/>
    <w:rsid w:val="000D3919"/>
    <w:rsid w:val="00110F89"/>
    <w:rsid w:val="00195012"/>
    <w:rsid w:val="001C7866"/>
    <w:rsid w:val="001D17AB"/>
    <w:rsid w:val="001D7685"/>
    <w:rsid w:val="001F58CF"/>
    <w:rsid w:val="0021150C"/>
    <w:rsid w:val="00282A8D"/>
    <w:rsid w:val="00287C3E"/>
    <w:rsid w:val="002A6738"/>
    <w:rsid w:val="002B4D41"/>
    <w:rsid w:val="00302C5E"/>
    <w:rsid w:val="00303397"/>
    <w:rsid w:val="003642DB"/>
    <w:rsid w:val="003778AD"/>
    <w:rsid w:val="00383783"/>
    <w:rsid w:val="00396A16"/>
    <w:rsid w:val="003B1D45"/>
    <w:rsid w:val="00452B70"/>
    <w:rsid w:val="004B4A7A"/>
    <w:rsid w:val="004C702B"/>
    <w:rsid w:val="00557664"/>
    <w:rsid w:val="005770E7"/>
    <w:rsid w:val="00605AC5"/>
    <w:rsid w:val="00612DE4"/>
    <w:rsid w:val="00617ECB"/>
    <w:rsid w:val="0062353A"/>
    <w:rsid w:val="0062443B"/>
    <w:rsid w:val="006337E9"/>
    <w:rsid w:val="006A09A2"/>
    <w:rsid w:val="006B7412"/>
    <w:rsid w:val="006C56BF"/>
    <w:rsid w:val="006C6377"/>
    <w:rsid w:val="006F7621"/>
    <w:rsid w:val="00741642"/>
    <w:rsid w:val="008211AE"/>
    <w:rsid w:val="0084348D"/>
    <w:rsid w:val="008764BC"/>
    <w:rsid w:val="00884386"/>
    <w:rsid w:val="0089406B"/>
    <w:rsid w:val="008D2E8F"/>
    <w:rsid w:val="008E1B31"/>
    <w:rsid w:val="008F0884"/>
    <w:rsid w:val="008F1B03"/>
    <w:rsid w:val="00957729"/>
    <w:rsid w:val="009E2BB8"/>
    <w:rsid w:val="00A15AAD"/>
    <w:rsid w:val="00A37C5D"/>
    <w:rsid w:val="00A845FD"/>
    <w:rsid w:val="00A95E71"/>
    <w:rsid w:val="00AB1B1D"/>
    <w:rsid w:val="00AE072B"/>
    <w:rsid w:val="00B35F59"/>
    <w:rsid w:val="00BE64B1"/>
    <w:rsid w:val="00BF4948"/>
    <w:rsid w:val="00C218DF"/>
    <w:rsid w:val="00C72D81"/>
    <w:rsid w:val="00C93F07"/>
    <w:rsid w:val="00CA071D"/>
    <w:rsid w:val="00CA142A"/>
    <w:rsid w:val="00CF093A"/>
    <w:rsid w:val="00D3504D"/>
    <w:rsid w:val="00D476A6"/>
    <w:rsid w:val="00D60065"/>
    <w:rsid w:val="00D6407B"/>
    <w:rsid w:val="00D67F3B"/>
    <w:rsid w:val="00DC1503"/>
    <w:rsid w:val="00DF1FD7"/>
    <w:rsid w:val="00DF7A59"/>
    <w:rsid w:val="00E214B7"/>
    <w:rsid w:val="00E36703"/>
    <w:rsid w:val="00E46B97"/>
    <w:rsid w:val="00E71F4B"/>
    <w:rsid w:val="00F46AC5"/>
    <w:rsid w:val="00F717EF"/>
    <w:rsid w:val="00F81CBD"/>
    <w:rsid w:val="00F85DD9"/>
    <w:rsid w:val="00FA5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A8D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82A8D"/>
    <w:pPr>
      <w:keepNext/>
      <w:jc w:val="right"/>
      <w:outlineLvl w:val="0"/>
    </w:pPr>
    <w:rPr>
      <w:b/>
      <w:bCs/>
      <w:i/>
      <w:i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2443B"/>
    <w:rPr>
      <w:rFonts w:ascii="Cambria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rsid w:val="00282A8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282A8D"/>
    <w:pPr>
      <w:widowControl w:val="0"/>
      <w:spacing w:line="280" w:lineRule="exact"/>
      <w:ind w:firstLine="709"/>
      <w:jc w:val="both"/>
    </w:pPr>
    <w:rPr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282A8D"/>
    <w:pPr>
      <w:widowControl w:val="0"/>
      <w:spacing w:line="360" w:lineRule="auto"/>
      <w:ind w:firstLine="839"/>
      <w:jc w:val="both"/>
    </w:pPr>
    <w:rPr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62443B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282A8D"/>
    <w:rPr>
      <w:b/>
      <w:bCs/>
      <w:i/>
      <w:iCs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62443B"/>
    <w:rPr>
      <w:rFonts w:cs="Times New Roman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282A8D"/>
    <w:pPr>
      <w:jc w:val="both"/>
    </w:pPr>
    <w:rPr>
      <w:b/>
      <w:bCs/>
      <w:i/>
      <w:iCs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62443B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82A8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2443B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282A8D"/>
    <w:rPr>
      <w:rFonts w:cs="Times New Roman"/>
    </w:rPr>
  </w:style>
  <w:style w:type="paragraph" w:styleId="BodyTextIndent3">
    <w:name w:val="Body Text Indent 3"/>
    <w:basedOn w:val="Normal"/>
    <w:link w:val="BodyTextIndent3Char"/>
    <w:uiPriority w:val="99"/>
    <w:rsid w:val="00282A8D"/>
    <w:pPr>
      <w:ind w:left="360"/>
    </w:pPr>
    <w:rPr>
      <w:b/>
      <w:bCs/>
      <w:i/>
      <w:iCs/>
      <w:sz w:val="2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62443B"/>
    <w:rPr>
      <w:rFonts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981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2</Pages>
  <Words>922</Words>
  <Characters>5260</Characters>
  <Application>Microsoft Office Outlook</Application>
  <DocSecurity>0</DocSecurity>
  <Lines>0</Lines>
  <Paragraphs>0</Paragraphs>
  <ScaleCrop>false</ScaleCrop>
  <Company>Атомстройэкспорт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УСЛОВИЯ О КОНФИДЕНЦИАЛЬНОСТИ</dc:title>
  <dc:subject/>
  <dc:creator>Никишин</dc:creator>
  <cp:keywords/>
  <dc:description/>
  <cp:lastModifiedBy>0130</cp:lastModifiedBy>
  <cp:revision>31</cp:revision>
  <cp:lastPrinted>2013-12-16T10:36:00Z</cp:lastPrinted>
  <dcterms:created xsi:type="dcterms:W3CDTF">2012-03-15T11:53:00Z</dcterms:created>
  <dcterms:modified xsi:type="dcterms:W3CDTF">2014-09-23T05:06:00Z</dcterms:modified>
</cp:coreProperties>
</file>